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C728" w14:textId="030F4981" w:rsidR="00562D83" w:rsidRPr="00562D83" w:rsidRDefault="00562D83" w:rsidP="00562D83">
      <w:pPr>
        <w:pStyle w:val="NormalWeb"/>
        <w:shd w:val="clear" w:color="auto" w:fill="FFFFFF"/>
        <w:spacing w:before="0" w:beforeAutospacing="0" w:after="0" w:afterAutospacing="0"/>
        <w:ind w:left="227"/>
        <w:jc w:val="right"/>
        <w:rPr>
          <w:bCs/>
          <w:i/>
          <w:sz w:val="28"/>
          <w:szCs w:val="28"/>
        </w:rPr>
      </w:pPr>
      <w:proofErr w:type="spellStart"/>
      <w:r w:rsidRPr="00562D83">
        <w:rPr>
          <w:bCs/>
          <w:i/>
          <w:sz w:val="28"/>
          <w:szCs w:val="28"/>
        </w:rPr>
        <w:t>Gayrıresmi</w:t>
      </w:r>
      <w:proofErr w:type="spellEnd"/>
      <w:r w:rsidRPr="00562D83">
        <w:rPr>
          <w:bCs/>
          <w:i/>
          <w:sz w:val="28"/>
          <w:szCs w:val="28"/>
        </w:rPr>
        <w:t xml:space="preserve"> Tercüme</w:t>
      </w:r>
    </w:p>
    <w:p w14:paraId="683E4F37" w14:textId="77777777" w:rsidR="00562D83" w:rsidRDefault="00562D83" w:rsidP="00AC36CA">
      <w:pPr>
        <w:pStyle w:val="NormalWeb"/>
        <w:shd w:val="clear" w:color="auto" w:fill="FFFFFF"/>
        <w:spacing w:before="0" w:beforeAutospacing="0" w:after="0" w:afterAutospacing="0"/>
        <w:ind w:left="227"/>
        <w:jc w:val="center"/>
        <w:rPr>
          <w:b/>
          <w:bCs/>
          <w:sz w:val="28"/>
          <w:szCs w:val="28"/>
        </w:rPr>
      </w:pPr>
    </w:p>
    <w:p w14:paraId="29F07F9B" w14:textId="6C4D302E" w:rsidR="00CC0741" w:rsidRPr="00AC36CA" w:rsidRDefault="00CC0741" w:rsidP="00AC36CA">
      <w:pPr>
        <w:pStyle w:val="NormalWeb"/>
        <w:shd w:val="clear" w:color="auto" w:fill="FFFFFF"/>
        <w:spacing w:before="0" w:beforeAutospacing="0" w:after="0" w:afterAutospacing="0"/>
        <w:ind w:left="227"/>
        <w:jc w:val="center"/>
        <w:rPr>
          <w:b/>
          <w:bCs/>
          <w:sz w:val="28"/>
          <w:szCs w:val="28"/>
        </w:rPr>
      </w:pPr>
      <w:r w:rsidRPr="00AC36CA">
        <w:rPr>
          <w:b/>
          <w:bCs/>
          <w:sz w:val="28"/>
          <w:szCs w:val="28"/>
        </w:rPr>
        <w:t xml:space="preserve">ORTAK </w:t>
      </w:r>
      <w:r w:rsidR="00B318E3" w:rsidRPr="00AC36CA">
        <w:rPr>
          <w:b/>
          <w:bCs/>
          <w:sz w:val="28"/>
          <w:szCs w:val="28"/>
        </w:rPr>
        <w:t>AÇIKLAMA</w:t>
      </w:r>
    </w:p>
    <w:p w14:paraId="0A5C211F" w14:textId="77777777" w:rsidR="00CC0741" w:rsidRPr="00AC36CA" w:rsidRDefault="00CC0741" w:rsidP="00AC36CA">
      <w:pPr>
        <w:pStyle w:val="NormalWeb"/>
        <w:shd w:val="clear" w:color="auto" w:fill="FFFFFF"/>
        <w:spacing w:before="0" w:beforeAutospacing="0" w:after="0" w:afterAutospacing="0"/>
        <w:ind w:left="227"/>
        <w:jc w:val="both"/>
        <w:rPr>
          <w:sz w:val="28"/>
          <w:szCs w:val="28"/>
        </w:rPr>
      </w:pPr>
    </w:p>
    <w:p w14:paraId="0B6F6480" w14:textId="233522D9" w:rsidR="00DF04CB" w:rsidRPr="00AC36CA" w:rsidRDefault="00DF04CB" w:rsidP="00AC36C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36CA">
        <w:rPr>
          <w:color w:val="000000"/>
          <w:sz w:val="28"/>
          <w:szCs w:val="28"/>
        </w:rPr>
        <w:t xml:space="preserve">Vietnam Sosyalist Cumhuriyeti Başbakanı </w:t>
      </w:r>
      <w:r w:rsidR="00D45BE9" w:rsidRPr="00AC36CA">
        <w:rPr>
          <w:color w:val="000000"/>
          <w:sz w:val="28"/>
          <w:szCs w:val="28"/>
        </w:rPr>
        <w:t>Sayın</w:t>
      </w:r>
      <w:r w:rsidR="00B318E3" w:rsidRPr="00AC36CA">
        <w:rPr>
          <w:color w:val="000000"/>
          <w:sz w:val="28"/>
          <w:szCs w:val="28"/>
        </w:rPr>
        <w:t xml:space="preserve"> </w:t>
      </w:r>
      <w:proofErr w:type="spellStart"/>
      <w:r w:rsidRPr="00AC36CA">
        <w:rPr>
          <w:color w:val="000000"/>
          <w:sz w:val="28"/>
          <w:szCs w:val="28"/>
        </w:rPr>
        <w:t>Pham</w:t>
      </w:r>
      <w:proofErr w:type="spellEnd"/>
      <w:r w:rsidRPr="00AC36CA">
        <w:rPr>
          <w:color w:val="000000"/>
          <w:sz w:val="28"/>
          <w:szCs w:val="28"/>
        </w:rPr>
        <w:t xml:space="preserve"> </w:t>
      </w:r>
      <w:proofErr w:type="spellStart"/>
      <w:r w:rsidRPr="00AC36CA">
        <w:rPr>
          <w:color w:val="000000"/>
          <w:sz w:val="28"/>
          <w:szCs w:val="28"/>
        </w:rPr>
        <w:t>Minh</w:t>
      </w:r>
      <w:proofErr w:type="spellEnd"/>
      <w:r w:rsidRPr="00AC36CA">
        <w:rPr>
          <w:color w:val="000000"/>
          <w:sz w:val="28"/>
          <w:szCs w:val="28"/>
        </w:rPr>
        <w:t xml:space="preserve"> </w:t>
      </w:r>
      <w:proofErr w:type="spellStart"/>
      <w:r w:rsidRPr="00AC36CA">
        <w:rPr>
          <w:color w:val="000000"/>
          <w:sz w:val="28"/>
          <w:szCs w:val="28"/>
        </w:rPr>
        <w:t>Chinh</w:t>
      </w:r>
      <w:proofErr w:type="spellEnd"/>
      <w:r w:rsidR="00CC0741" w:rsidRPr="00AC36CA">
        <w:rPr>
          <w:color w:val="000000"/>
          <w:sz w:val="28"/>
          <w:szCs w:val="28"/>
        </w:rPr>
        <w:t>,</w:t>
      </w:r>
      <w:r w:rsidRPr="00AC36CA">
        <w:rPr>
          <w:color w:val="000000"/>
          <w:sz w:val="28"/>
          <w:szCs w:val="28"/>
        </w:rPr>
        <w:t xml:space="preserve"> 2</w:t>
      </w:r>
      <w:r w:rsidR="00CC0741" w:rsidRPr="00AC36CA">
        <w:rPr>
          <w:color w:val="000000"/>
          <w:sz w:val="28"/>
          <w:szCs w:val="28"/>
        </w:rPr>
        <w:t>9</w:t>
      </w:r>
      <w:r w:rsidRPr="00AC36CA">
        <w:rPr>
          <w:color w:val="000000"/>
          <w:sz w:val="28"/>
          <w:szCs w:val="28"/>
        </w:rPr>
        <w:t xml:space="preserve">-30 Kasım 2023 tarihlerinde </w:t>
      </w:r>
      <w:r w:rsidR="00CC0741" w:rsidRPr="00AC36CA">
        <w:rPr>
          <w:color w:val="000000"/>
          <w:sz w:val="28"/>
          <w:szCs w:val="28"/>
        </w:rPr>
        <w:t xml:space="preserve">Türkiye Cumhuriyeti </w:t>
      </w:r>
      <w:r w:rsidRPr="00AC36CA">
        <w:rPr>
          <w:color w:val="000000"/>
          <w:sz w:val="28"/>
          <w:szCs w:val="28"/>
        </w:rPr>
        <w:t>Cumhurbaşkanı Yardımcı</w:t>
      </w:r>
      <w:r w:rsidR="00CC0741" w:rsidRPr="00AC36CA">
        <w:rPr>
          <w:color w:val="000000"/>
          <w:sz w:val="28"/>
          <w:szCs w:val="28"/>
        </w:rPr>
        <w:t>sı</w:t>
      </w:r>
      <w:r w:rsidRPr="00AC36CA">
        <w:rPr>
          <w:color w:val="000000"/>
          <w:sz w:val="28"/>
          <w:szCs w:val="28"/>
        </w:rPr>
        <w:t xml:space="preserve"> </w:t>
      </w:r>
      <w:r w:rsidR="00D45BE9" w:rsidRPr="00AC36CA">
        <w:rPr>
          <w:color w:val="000000"/>
          <w:sz w:val="28"/>
          <w:szCs w:val="28"/>
        </w:rPr>
        <w:t>Sayın</w:t>
      </w:r>
      <w:r w:rsidR="00B318E3" w:rsidRPr="00AC36CA">
        <w:rPr>
          <w:color w:val="000000"/>
          <w:sz w:val="28"/>
          <w:szCs w:val="28"/>
        </w:rPr>
        <w:t xml:space="preserve"> </w:t>
      </w:r>
      <w:r w:rsidRPr="00AC36CA">
        <w:rPr>
          <w:color w:val="000000"/>
          <w:sz w:val="28"/>
          <w:szCs w:val="28"/>
        </w:rPr>
        <w:t>Cevdet Yılmaz'ın davetine icabet</w:t>
      </w:r>
      <w:r w:rsidR="00D45BE9" w:rsidRPr="00AC36CA">
        <w:rPr>
          <w:color w:val="000000"/>
          <w:sz w:val="28"/>
          <w:szCs w:val="28"/>
        </w:rPr>
        <w:t>le</w:t>
      </w:r>
      <w:r w:rsidRPr="00AC36CA">
        <w:rPr>
          <w:color w:val="000000"/>
          <w:sz w:val="28"/>
          <w:szCs w:val="28"/>
        </w:rPr>
        <w:t xml:space="preserve"> </w:t>
      </w:r>
      <w:r w:rsidR="00CC0741" w:rsidRPr="00AC36CA">
        <w:rPr>
          <w:color w:val="000000"/>
          <w:sz w:val="28"/>
          <w:szCs w:val="28"/>
        </w:rPr>
        <w:t>Türkiye</w:t>
      </w:r>
      <w:r w:rsidR="00051C6B" w:rsidRPr="00AC36CA">
        <w:rPr>
          <w:color w:val="000000"/>
          <w:sz w:val="28"/>
          <w:szCs w:val="28"/>
        </w:rPr>
        <w:t>’ye</w:t>
      </w:r>
      <w:r w:rsidRPr="00AC36CA">
        <w:rPr>
          <w:color w:val="000000"/>
          <w:sz w:val="28"/>
          <w:szCs w:val="28"/>
        </w:rPr>
        <w:t xml:space="preserve"> ziyarette bulunmuştur.</w:t>
      </w:r>
    </w:p>
    <w:p w14:paraId="4B6F4BDB" w14:textId="77777777" w:rsidR="00DF04CB" w:rsidRPr="00AC36CA" w:rsidRDefault="00DF04CB" w:rsidP="00AC36CA">
      <w:pPr>
        <w:pStyle w:val="NormalWeb"/>
        <w:shd w:val="clear" w:color="auto" w:fill="FFFFFF"/>
        <w:spacing w:before="0" w:beforeAutospacing="0" w:after="0" w:afterAutospacing="0"/>
        <w:ind w:left="227"/>
        <w:jc w:val="both"/>
        <w:rPr>
          <w:color w:val="000000"/>
          <w:sz w:val="28"/>
          <w:szCs w:val="28"/>
        </w:rPr>
      </w:pPr>
    </w:p>
    <w:p w14:paraId="07BDE3BC" w14:textId="797746B2" w:rsidR="00DF04CB" w:rsidRPr="00AC36CA" w:rsidRDefault="00051C6B" w:rsidP="00AC36CA">
      <w:pPr>
        <w:pStyle w:val="NormalWeb"/>
        <w:shd w:val="clear" w:color="auto" w:fill="FFFFFF"/>
        <w:spacing w:before="0" w:beforeAutospacing="0" w:after="0" w:afterAutospacing="0"/>
        <w:ind w:left="587"/>
        <w:jc w:val="both"/>
        <w:rPr>
          <w:color w:val="000000"/>
          <w:sz w:val="28"/>
          <w:szCs w:val="28"/>
        </w:rPr>
      </w:pPr>
      <w:r w:rsidRPr="00AC36CA">
        <w:rPr>
          <w:color w:val="000000"/>
          <w:sz w:val="28"/>
          <w:szCs w:val="28"/>
        </w:rPr>
        <w:t>Anılan ziyaret i</w:t>
      </w:r>
      <w:r w:rsidR="00DF04CB" w:rsidRPr="00AC36CA">
        <w:rPr>
          <w:color w:val="000000"/>
          <w:sz w:val="28"/>
          <w:szCs w:val="28"/>
        </w:rPr>
        <w:t>ki ülke arasında diplomatik ilişkilerin kurulduğu 1978 yılından bu yana Vietnam</w:t>
      </w:r>
      <w:r w:rsidR="00D45BE9" w:rsidRPr="00AC36CA">
        <w:rPr>
          <w:color w:val="000000"/>
          <w:sz w:val="28"/>
          <w:szCs w:val="28"/>
        </w:rPr>
        <w:t>’dan</w:t>
      </w:r>
      <w:r w:rsidR="00DF04CB" w:rsidRPr="00AC36CA">
        <w:rPr>
          <w:color w:val="000000"/>
          <w:sz w:val="28"/>
          <w:szCs w:val="28"/>
        </w:rPr>
        <w:t xml:space="preserve"> </w:t>
      </w:r>
      <w:r w:rsidR="00D82864" w:rsidRPr="00AC36CA">
        <w:rPr>
          <w:color w:val="000000"/>
          <w:sz w:val="28"/>
          <w:szCs w:val="28"/>
        </w:rPr>
        <w:t xml:space="preserve">Türkiye'ye </w:t>
      </w:r>
      <w:r w:rsidR="00DF04CB" w:rsidRPr="00AC36CA">
        <w:rPr>
          <w:color w:val="000000"/>
          <w:sz w:val="28"/>
          <w:szCs w:val="28"/>
        </w:rPr>
        <w:t>Başbakan</w:t>
      </w:r>
      <w:r w:rsidR="00D45BE9" w:rsidRPr="00AC36CA">
        <w:rPr>
          <w:color w:val="000000"/>
          <w:sz w:val="28"/>
          <w:szCs w:val="28"/>
        </w:rPr>
        <w:t xml:space="preserve"> düzeyinde</w:t>
      </w:r>
      <w:r w:rsidR="00DF04CB" w:rsidRPr="00AC36CA">
        <w:rPr>
          <w:color w:val="000000"/>
          <w:sz w:val="28"/>
          <w:szCs w:val="28"/>
        </w:rPr>
        <w:t xml:space="preserve"> yapılan ilk ziyaret</w:t>
      </w:r>
      <w:r w:rsidRPr="00AC36CA">
        <w:rPr>
          <w:color w:val="000000"/>
          <w:sz w:val="28"/>
          <w:szCs w:val="28"/>
        </w:rPr>
        <w:t>tir</w:t>
      </w:r>
      <w:r w:rsidR="00DF04CB" w:rsidRPr="00AC36CA">
        <w:rPr>
          <w:color w:val="000000"/>
          <w:sz w:val="28"/>
          <w:szCs w:val="28"/>
        </w:rPr>
        <w:t xml:space="preserve">. </w:t>
      </w:r>
      <w:r w:rsidR="00D82864" w:rsidRPr="00AC36CA">
        <w:rPr>
          <w:color w:val="000000"/>
          <w:sz w:val="28"/>
          <w:szCs w:val="28"/>
        </w:rPr>
        <w:t>Ziyaretin önemi</w:t>
      </w:r>
      <w:r w:rsidR="00D82864">
        <w:rPr>
          <w:color w:val="000000"/>
          <w:sz w:val="28"/>
          <w:szCs w:val="28"/>
        </w:rPr>
        <w:t>,</w:t>
      </w:r>
      <w:r w:rsidR="00D82864" w:rsidRPr="00AC36CA">
        <w:rPr>
          <w:color w:val="000000"/>
          <w:sz w:val="28"/>
          <w:szCs w:val="28"/>
        </w:rPr>
        <w:t xml:space="preserve"> </w:t>
      </w:r>
      <w:r w:rsidR="00D82864">
        <w:rPr>
          <w:color w:val="000000"/>
          <w:sz w:val="28"/>
          <w:szCs w:val="28"/>
        </w:rPr>
        <w:t>d</w:t>
      </w:r>
      <w:r w:rsidR="00DF04CB" w:rsidRPr="00AC36CA">
        <w:rPr>
          <w:color w:val="000000"/>
          <w:sz w:val="28"/>
          <w:szCs w:val="28"/>
        </w:rPr>
        <w:t>iplomatik ilişkilerin kurulmasının 45.</w:t>
      </w:r>
      <w:r w:rsidR="00D45BE9" w:rsidRPr="00AC36CA">
        <w:rPr>
          <w:color w:val="000000"/>
          <w:sz w:val="28"/>
          <w:szCs w:val="28"/>
        </w:rPr>
        <w:t xml:space="preserve"> </w:t>
      </w:r>
      <w:r w:rsidR="00DF04CB" w:rsidRPr="00AC36CA">
        <w:rPr>
          <w:color w:val="000000"/>
          <w:sz w:val="28"/>
          <w:szCs w:val="28"/>
        </w:rPr>
        <w:t>yıldönümü ve Türkiye Cumhuriyeti'nin yüzüncü yıldönümün</w:t>
      </w:r>
      <w:r w:rsidRPr="00AC36CA">
        <w:rPr>
          <w:color w:val="000000"/>
          <w:sz w:val="28"/>
          <w:szCs w:val="28"/>
        </w:rPr>
        <w:t>de gerçekleşmesi itibariyle</w:t>
      </w:r>
      <w:r w:rsidR="00D82864">
        <w:rPr>
          <w:color w:val="000000"/>
          <w:sz w:val="28"/>
          <w:szCs w:val="28"/>
        </w:rPr>
        <w:t xml:space="preserve"> </w:t>
      </w:r>
      <w:r w:rsidRPr="00AC36CA">
        <w:rPr>
          <w:color w:val="000000"/>
          <w:sz w:val="28"/>
          <w:szCs w:val="28"/>
        </w:rPr>
        <w:t>daha da artmıştır</w:t>
      </w:r>
      <w:r w:rsidR="00DF04CB" w:rsidRPr="00AC36CA">
        <w:rPr>
          <w:color w:val="000000"/>
          <w:sz w:val="28"/>
          <w:szCs w:val="28"/>
        </w:rPr>
        <w:t>.</w:t>
      </w:r>
    </w:p>
    <w:p w14:paraId="1AD6483D" w14:textId="77777777" w:rsidR="00DF04CB" w:rsidRPr="00AC36CA" w:rsidRDefault="00DF04CB" w:rsidP="00AC36CA">
      <w:pPr>
        <w:pStyle w:val="NormalWeb"/>
        <w:shd w:val="clear" w:color="auto" w:fill="FFFFFF"/>
        <w:spacing w:before="0" w:beforeAutospacing="0" w:after="0" w:afterAutospacing="0"/>
        <w:ind w:left="227"/>
        <w:jc w:val="both"/>
        <w:rPr>
          <w:color w:val="000000"/>
          <w:sz w:val="28"/>
          <w:szCs w:val="28"/>
        </w:rPr>
      </w:pPr>
    </w:p>
    <w:p w14:paraId="299E14B1" w14:textId="21C6C1FF" w:rsidR="0084731D" w:rsidRPr="00AC36CA" w:rsidRDefault="00DF04CB" w:rsidP="00AC36CA">
      <w:pPr>
        <w:pStyle w:val="NormalWeb"/>
        <w:shd w:val="clear" w:color="auto" w:fill="FFFFFF"/>
        <w:spacing w:before="0" w:beforeAutospacing="0" w:after="0" w:afterAutospacing="0"/>
        <w:ind w:left="587"/>
        <w:jc w:val="both"/>
        <w:rPr>
          <w:color w:val="000000"/>
          <w:sz w:val="28"/>
          <w:szCs w:val="28"/>
        </w:rPr>
      </w:pPr>
      <w:r w:rsidRPr="00AC36CA">
        <w:rPr>
          <w:color w:val="000000"/>
          <w:sz w:val="28"/>
          <w:szCs w:val="28"/>
        </w:rPr>
        <w:t>Başbakan</w:t>
      </w:r>
      <w:r w:rsidR="00CE0069" w:rsidRPr="00AC36CA">
        <w:rPr>
          <w:color w:val="000000"/>
          <w:sz w:val="28"/>
          <w:szCs w:val="28"/>
        </w:rPr>
        <w:t xml:space="preserve"> </w:t>
      </w:r>
      <w:r w:rsidR="00D45BE9" w:rsidRPr="00AC36CA">
        <w:rPr>
          <w:color w:val="000000"/>
          <w:sz w:val="28"/>
          <w:szCs w:val="28"/>
        </w:rPr>
        <w:t xml:space="preserve">Sayın </w:t>
      </w:r>
      <w:proofErr w:type="spellStart"/>
      <w:r w:rsidRPr="00AC36CA">
        <w:rPr>
          <w:color w:val="000000"/>
          <w:sz w:val="28"/>
          <w:szCs w:val="28"/>
        </w:rPr>
        <w:t>Pham</w:t>
      </w:r>
      <w:proofErr w:type="spellEnd"/>
      <w:r w:rsidRPr="00AC36CA">
        <w:rPr>
          <w:color w:val="000000"/>
          <w:sz w:val="28"/>
          <w:szCs w:val="28"/>
        </w:rPr>
        <w:t xml:space="preserve"> </w:t>
      </w:r>
      <w:proofErr w:type="spellStart"/>
      <w:r w:rsidRPr="00AC36CA">
        <w:rPr>
          <w:color w:val="000000"/>
          <w:sz w:val="28"/>
          <w:szCs w:val="28"/>
        </w:rPr>
        <w:t>Minh</w:t>
      </w:r>
      <w:proofErr w:type="spellEnd"/>
      <w:r w:rsidRPr="00AC36CA">
        <w:rPr>
          <w:color w:val="000000"/>
          <w:sz w:val="28"/>
          <w:szCs w:val="28"/>
        </w:rPr>
        <w:t xml:space="preserve"> </w:t>
      </w:r>
      <w:proofErr w:type="spellStart"/>
      <w:r w:rsidRPr="00AC36CA">
        <w:rPr>
          <w:color w:val="000000"/>
          <w:sz w:val="28"/>
          <w:szCs w:val="28"/>
        </w:rPr>
        <w:t>Chinh</w:t>
      </w:r>
      <w:proofErr w:type="spellEnd"/>
      <w:r w:rsidRPr="00AC36CA">
        <w:rPr>
          <w:color w:val="000000"/>
          <w:sz w:val="28"/>
          <w:szCs w:val="28"/>
        </w:rPr>
        <w:t xml:space="preserve">, </w:t>
      </w:r>
      <w:r w:rsidR="00B318E3" w:rsidRPr="00AC36CA">
        <w:rPr>
          <w:color w:val="000000"/>
          <w:sz w:val="28"/>
          <w:szCs w:val="28"/>
        </w:rPr>
        <w:t>ziyaret</w:t>
      </w:r>
      <w:r w:rsidR="00051C6B" w:rsidRPr="00AC36CA">
        <w:rPr>
          <w:color w:val="000000"/>
          <w:sz w:val="28"/>
          <w:szCs w:val="28"/>
        </w:rPr>
        <w:t xml:space="preserve"> kapsamında</w:t>
      </w:r>
      <w:r w:rsidR="00B318E3" w:rsidRPr="00AC36CA">
        <w:rPr>
          <w:color w:val="000000"/>
          <w:sz w:val="28"/>
          <w:szCs w:val="28"/>
        </w:rPr>
        <w:t xml:space="preserve"> </w:t>
      </w:r>
      <w:r w:rsidRPr="00AC36CA">
        <w:rPr>
          <w:color w:val="000000"/>
          <w:sz w:val="28"/>
          <w:szCs w:val="28"/>
        </w:rPr>
        <w:t>Tü</w:t>
      </w:r>
      <w:r w:rsidR="00CE30F1" w:rsidRPr="00AC36CA">
        <w:rPr>
          <w:color w:val="000000"/>
          <w:sz w:val="28"/>
          <w:szCs w:val="28"/>
        </w:rPr>
        <w:t>rkiye Cumhuriyeti Cumhurbaşkanı</w:t>
      </w:r>
      <w:r w:rsidRPr="00AC36CA">
        <w:rPr>
          <w:color w:val="000000"/>
          <w:sz w:val="28"/>
          <w:szCs w:val="28"/>
        </w:rPr>
        <w:t xml:space="preserve"> </w:t>
      </w:r>
      <w:r w:rsidR="00D45BE9" w:rsidRPr="00AC36CA">
        <w:rPr>
          <w:color w:val="000000"/>
          <w:sz w:val="28"/>
          <w:szCs w:val="28"/>
        </w:rPr>
        <w:t xml:space="preserve">Sayın </w:t>
      </w:r>
      <w:r w:rsidRPr="00AC36CA">
        <w:rPr>
          <w:color w:val="000000"/>
          <w:sz w:val="28"/>
          <w:szCs w:val="28"/>
        </w:rPr>
        <w:t xml:space="preserve">Recep Tayyip Erdoğan tarafından kabul edilmiş, </w:t>
      </w:r>
      <w:r w:rsidR="00051C6B" w:rsidRPr="00AC36CA">
        <w:rPr>
          <w:color w:val="000000"/>
          <w:sz w:val="28"/>
          <w:szCs w:val="28"/>
        </w:rPr>
        <w:t xml:space="preserve">ayrıca </w:t>
      </w:r>
      <w:r w:rsidRPr="00AC36CA">
        <w:rPr>
          <w:color w:val="000000"/>
          <w:sz w:val="28"/>
          <w:szCs w:val="28"/>
        </w:rPr>
        <w:t xml:space="preserve">Cumhurbaşkanı </w:t>
      </w:r>
      <w:r w:rsidR="004A7EA5" w:rsidRPr="00AC36CA">
        <w:rPr>
          <w:color w:val="000000"/>
          <w:sz w:val="28"/>
          <w:szCs w:val="28"/>
        </w:rPr>
        <w:t>Yardımcısı</w:t>
      </w:r>
      <w:r w:rsidRPr="00AC36CA">
        <w:rPr>
          <w:color w:val="000000"/>
          <w:sz w:val="28"/>
          <w:szCs w:val="28"/>
        </w:rPr>
        <w:t xml:space="preserve"> </w:t>
      </w:r>
      <w:r w:rsidR="00D45BE9" w:rsidRPr="00AC36CA">
        <w:rPr>
          <w:color w:val="000000"/>
          <w:sz w:val="28"/>
          <w:szCs w:val="28"/>
        </w:rPr>
        <w:t>Sayın</w:t>
      </w:r>
      <w:r w:rsidR="00DD0B8B" w:rsidRPr="00AC36CA">
        <w:rPr>
          <w:color w:val="000000"/>
          <w:sz w:val="28"/>
          <w:szCs w:val="28"/>
        </w:rPr>
        <w:t xml:space="preserve"> </w:t>
      </w:r>
      <w:r w:rsidRPr="00AC36CA">
        <w:rPr>
          <w:color w:val="000000"/>
          <w:sz w:val="28"/>
          <w:szCs w:val="28"/>
        </w:rPr>
        <w:t>Cevdet Yılmaz, Türki</w:t>
      </w:r>
      <w:r w:rsidR="00CE0069" w:rsidRPr="00AC36CA">
        <w:rPr>
          <w:color w:val="000000"/>
          <w:sz w:val="28"/>
          <w:szCs w:val="28"/>
        </w:rPr>
        <w:t>ye Büyük Millet Meclisi Başkanı</w:t>
      </w:r>
      <w:r w:rsidRPr="00AC36CA">
        <w:rPr>
          <w:color w:val="000000"/>
          <w:sz w:val="28"/>
          <w:szCs w:val="28"/>
        </w:rPr>
        <w:t xml:space="preserve"> </w:t>
      </w:r>
      <w:r w:rsidR="00D45BE9" w:rsidRPr="00AC36CA">
        <w:rPr>
          <w:color w:val="000000"/>
          <w:sz w:val="28"/>
          <w:szCs w:val="28"/>
        </w:rPr>
        <w:t>Sayın</w:t>
      </w:r>
      <w:r w:rsidRPr="00AC36CA">
        <w:rPr>
          <w:color w:val="000000"/>
          <w:sz w:val="28"/>
          <w:szCs w:val="28"/>
        </w:rPr>
        <w:t xml:space="preserve"> Prof. Dr. Numan Kurtulmuş, </w:t>
      </w:r>
      <w:r w:rsidR="0084731D" w:rsidRPr="00AC36CA">
        <w:rPr>
          <w:color w:val="000000"/>
          <w:sz w:val="28"/>
          <w:szCs w:val="28"/>
        </w:rPr>
        <w:t xml:space="preserve">Ticaret Bakanı </w:t>
      </w:r>
      <w:r w:rsidR="00D45BE9" w:rsidRPr="00AC36CA">
        <w:rPr>
          <w:color w:val="000000"/>
          <w:sz w:val="28"/>
          <w:szCs w:val="28"/>
        </w:rPr>
        <w:t>Say</w:t>
      </w:r>
      <w:r w:rsidRPr="00AC36CA">
        <w:rPr>
          <w:color w:val="000000"/>
          <w:sz w:val="28"/>
          <w:szCs w:val="28"/>
        </w:rPr>
        <w:t>ı</w:t>
      </w:r>
      <w:r w:rsidR="00D45BE9" w:rsidRPr="00AC36CA">
        <w:rPr>
          <w:color w:val="000000"/>
          <w:sz w:val="28"/>
          <w:szCs w:val="28"/>
        </w:rPr>
        <w:t>n</w:t>
      </w:r>
      <w:r w:rsidRPr="00AC36CA">
        <w:rPr>
          <w:color w:val="000000"/>
          <w:sz w:val="28"/>
          <w:szCs w:val="28"/>
        </w:rPr>
        <w:t xml:space="preserve"> Prof. Dr. Ömer Bolat</w:t>
      </w:r>
      <w:r w:rsidR="0084731D" w:rsidRPr="00AC36CA">
        <w:rPr>
          <w:color w:val="000000"/>
          <w:sz w:val="28"/>
          <w:szCs w:val="28"/>
        </w:rPr>
        <w:t xml:space="preserve">, Hazine ve Maliye Bakanı </w:t>
      </w:r>
      <w:r w:rsidR="00D45BE9" w:rsidRPr="00AC36CA">
        <w:rPr>
          <w:color w:val="000000"/>
          <w:sz w:val="28"/>
          <w:szCs w:val="28"/>
        </w:rPr>
        <w:t xml:space="preserve">Sayın </w:t>
      </w:r>
      <w:r w:rsidR="0084731D" w:rsidRPr="00AC36CA">
        <w:rPr>
          <w:color w:val="000000"/>
          <w:sz w:val="28"/>
          <w:szCs w:val="28"/>
        </w:rPr>
        <w:t xml:space="preserve">Mehmet Şimşek ile </w:t>
      </w:r>
      <w:r w:rsidR="00D45BE9" w:rsidRPr="00AC36CA">
        <w:rPr>
          <w:color w:val="000000"/>
          <w:sz w:val="28"/>
          <w:szCs w:val="28"/>
        </w:rPr>
        <w:t>görüşmeler</w:t>
      </w:r>
      <w:r w:rsidR="0084731D" w:rsidRPr="00AC36CA">
        <w:rPr>
          <w:color w:val="000000"/>
          <w:sz w:val="28"/>
          <w:szCs w:val="28"/>
        </w:rPr>
        <w:t xml:space="preserve"> gerçekleştirmiştir.</w:t>
      </w:r>
      <w:r w:rsidR="00DD0B8B" w:rsidRPr="00AC36CA">
        <w:rPr>
          <w:color w:val="000000"/>
          <w:sz w:val="28"/>
          <w:szCs w:val="28"/>
        </w:rPr>
        <w:t xml:space="preserve"> </w:t>
      </w:r>
      <w:r w:rsidR="00CE0069" w:rsidRPr="00AC36CA">
        <w:rPr>
          <w:color w:val="000000"/>
          <w:sz w:val="28"/>
          <w:szCs w:val="28"/>
        </w:rPr>
        <w:t xml:space="preserve">Başbakan </w:t>
      </w:r>
      <w:r w:rsidR="00D45BE9" w:rsidRPr="00AC36CA">
        <w:rPr>
          <w:color w:val="000000"/>
          <w:sz w:val="28"/>
          <w:szCs w:val="28"/>
        </w:rPr>
        <w:t>Sayın</w:t>
      </w:r>
      <w:r w:rsidR="0084731D" w:rsidRPr="00AC36CA">
        <w:rPr>
          <w:color w:val="000000"/>
          <w:sz w:val="28"/>
          <w:szCs w:val="28"/>
        </w:rPr>
        <w:t xml:space="preserve"> </w:t>
      </w:r>
      <w:proofErr w:type="spellStart"/>
      <w:r w:rsidR="0084731D" w:rsidRPr="00AC36CA">
        <w:rPr>
          <w:color w:val="000000"/>
          <w:sz w:val="28"/>
          <w:szCs w:val="28"/>
        </w:rPr>
        <w:t>Pham</w:t>
      </w:r>
      <w:proofErr w:type="spellEnd"/>
      <w:r w:rsidR="0084731D" w:rsidRPr="00AC36CA">
        <w:rPr>
          <w:color w:val="000000"/>
          <w:sz w:val="28"/>
          <w:szCs w:val="28"/>
        </w:rPr>
        <w:t xml:space="preserve"> </w:t>
      </w:r>
      <w:proofErr w:type="spellStart"/>
      <w:r w:rsidR="0084731D" w:rsidRPr="00AC36CA">
        <w:rPr>
          <w:color w:val="000000"/>
          <w:sz w:val="28"/>
          <w:szCs w:val="28"/>
        </w:rPr>
        <w:t>Minh</w:t>
      </w:r>
      <w:proofErr w:type="spellEnd"/>
      <w:r w:rsidR="0084731D" w:rsidRPr="00AC36CA">
        <w:rPr>
          <w:color w:val="000000"/>
          <w:sz w:val="28"/>
          <w:szCs w:val="28"/>
        </w:rPr>
        <w:t xml:space="preserve"> </w:t>
      </w:r>
      <w:proofErr w:type="spellStart"/>
      <w:r w:rsidR="0084731D" w:rsidRPr="00AC36CA">
        <w:rPr>
          <w:color w:val="000000"/>
          <w:sz w:val="28"/>
          <w:szCs w:val="28"/>
        </w:rPr>
        <w:t>Chinh</w:t>
      </w:r>
      <w:proofErr w:type="spellEnd"/>
      <w:r w:rsidR="0084731D" w:rsidRPr="00AC36CA">
        <w:rPr>
          <w:color w:val="000000"/>
          <w:sz w:val="28"/>
          <w:szCs w:val="28"/>
        </w:rPr>
        <w:t xml:space="preserve"> ayrıca Türkiye-Vietnam İş Forumu’na </w:t>
      </w:r>
      <w:r w:rsidR="00DD0B8B" w:rsidRPr="00AC36CA">
        <w:rPr>
          <w:color w:val="000000"/>
          <w:sz w:val="28"/>
          <w:szCs w:val="28"/>
        </w:rPr>
        <w:t>iştirak etmiş</w:t>
      </w:r>
      <w:r w:rsidR="0084731D" w:rsidRPr="00AC36CA">
        <w:rPr>
          <w:color w:val="000000"/>
          <w:sz w:val="28"/>
          <w:szCs w:val="28"/>
        </w:rPr>
        <w:t xml:space="preserve"> ve Türk iş</w:t>
      </w:r>
      <w:r w:rsidR="00051C6B" w:rsidRPr="00AC36CA">
        <w:rPr>
          <w:color w:val="000000"/>
          <w:sz w:val="28"/>
          <w:szCs w:val="28"/>
        </w:rPr>
        <w:t xml:space="preserve"> </w:t>
      </w:r>
      <w:r w:rsidR="0084731D" w:rsidRPr="00AC36CA">
        <w:rPr>
          <w:color w:val="000000"/>
          <w:sz w:val="28"/>
          <w:szCs w:val="28"/>
        </w:rPr>
        <w:t xml:space="preserve">insanlarıyla </w:t>
      </w:r>
      <w:proofErr w:type="spellStart"/>
      <w:r w:rsidR="0084731D" w:rsidRPr="00AC36CA">
        <w:rPr>
          <w:color w:val="000000"/>
          <w:sz w:val="28"/>
          <w:szCs w:val="28"/>
        </w:rPr>
        <w:t>biraraya</w:t>
      </w:r>
      <w:proofErr w:type="spellEnd"/>
      <w:r w:rsidR="0084731D" w:rsidRPr="00AC36CA">
        <w:rPr>
          <w:color w:val="000000"/>
          <w:sz w:val="28"/>
          <w:szCs w:val="28"/>
        </w:rPr>
        <w:t xml:space="preserve"> gelmiştir.</w:t>
      </w:r>
    </w:p>
    <w:p w14:paraId="308C9D8C" w14:textId="77777777" w:rsidR="00DD0B8B" w:rsidRPr="00AC36CA" w:rsidRDefault="00DD0B8B" w:rsidP="00AC3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</w:p>
    <w:p w14:paraId="1D84D622" w14:textId="6FDADF07" w:rsidR="00DD0B8B" w:rsidRPr="00AC36CA" w:rsidRDefault="00DD0B8B" w:rsidP="00AC36C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Türkiye </w:t>
      </w:r>
      <w:r w:rsidR="00D45BE9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ile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Vietnam arasındaki dostluk ve işbirliğini </w:t>
      </w:r>
      <w:r w:rsidR="00CE30F1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güçlendirmeyi 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amaçlayan </w:t>
      </w:r>
      <w:r w:rsidR="004366D6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bu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ziyaret, </w:t>
      </w:r>
      <w:r w:rsidR="004366D6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tarafların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ikili ilişkilerin yanı</w:t>
      </w:r>
      <w:r w:rsidR="004366D6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sıra bölgesel ve uluslararası</w:t>
      </w:r>
      <w:r w:rsidR="004366D6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meseleler hakkında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görüş</w:t>
      </w:r>
      <w:r w:rsidR="004366D6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alışverişin</w:t>
      </w:r>
      <w:r w:rsidR="00092645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de bulunmasına</w:t>
      </w:r>
      <w:r w:rsidR="004366D6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vesile olmuştur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. </w:t>
      </w:r>
    </w:p>
    <w:p w14:paraId="0C179AC4" w14:textId="77777777" w:rsidR="004A7EA5" w:rsidRPr="00AC36CA" w:rsidRDefault="004A7EA5" w:rsidP="00AC36CA">
      <w:pPr>
        <w:pStyle w:val="ListParagraph"/>
        <w:shd w:val="clear" w:color="auto" w:fill="FFFFFF"/>
        <w:spacing w:after="0" w:line="240" w:lineRule="auto"/>
        <w:ind w:left="58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</w:p>
    <w:p w14:paraId="0866C39F" w14:textId="0CC7FAF1" w:rsidR="004A7EA5" w:rsidRPr="00AC36CA" w:rsidRDefault="00DD0B8B" w:rsidP="00AC36C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İkili ilişkilerde kaydedilen ilerlemeden duydukları memnuniyeti ifade eden taraflar, dostluk, </w:t>
      </w:r>
      <w:r w:rsidR="00D04E97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şeffaflık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ve samimiyet ortamında, dost</w:t>
      </w:r>
      <w:r w:rsidR="00092645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ane ilişkilerini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daha da ilerletmek ve uluslararası </w:t>
      </w:r>
      <w:r w:rsidR="008D1E70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forumlarda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r w:rsidR="002C3BDF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eşgüdüm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ve karşılıklı destek dâhil olmak üzere çeşitli alanlarda mevcut işbirli</w:t>
      </w:r>
      <w:r w:rsidR="00D04E97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ğini 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geliştirmek amacıyla her düzeyde </w:t>
      </w:r>
      <w:r w:rsidR="00D45BE9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temas ve </w:t>
      </w:r>
      <w:r w:rsidR="00B76C1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görüşmeleri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sürdürme kararlılıklarını yinelemiş</w:t>
      </w:r>
      <w:r w:rsidR="00AC36CA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lerdir.</w:t>
      </w:r>
    </w:p>
    <w:p w14:paraId="696B5A91" w14:textId="77777777" w:rsidR="004A7EA5" w:rsidRPr="00AC36CA" w:rsidRDefault="004A7EA5" w:rsidP="00AC36CA">
      <w:pPr>
        <w:pStyle w:val="ListParagraph"/>
        <w:shd w:val="clear" w:color="auto" w:fill="FFFFFF"/>
        <w:spacing w:after="0" w:line="240" w:lineRule="auto"/>
        <w:ind w:left="58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</w:p>
    <w:p w14:paraId="46768B50" w14:textId="2A21B3FE" w:rsidR="00DD0B8B" w:rsidRPr="00AC36CA" w:rsidRDefault="00DD0B8B" w:rsidP="00AC36C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Vietnam tarafı, Şubat 2023'te meydana gelen depremlerin yol açtığı ağır kayıplar</w:t>
      </w:r>
      <w:r w:rsidR="00AC36CA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dan dolayı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Türkiye Cumhuriyeti Hükümetine ve </w:t>
      </w:r>
      <w:r w:rsidRPr="00C7657D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Türk halkına başsağlığı dileklerini </w:t>
      </w:r>
      <w:r w:rsidR="00AC36CA" w:rsidRPr="00C7657D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yinelemiş ve</w:t>
      </w:r>
      <w:r w:rsidRPr="00C7657D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proofErr w:type="spellStart"/>
      <w:r w:rsidR="00D45BE9" w:rsidRPr="00C7657D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sözkonusu</w:t>
      </w:r>
      <w:proofErr w:type="spellEnd"/>
      <w:r w:rsidRPr="00C7657D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felaketin sonuçlarının üstesinden gelme konusundaki çaba ve güçlü iradeleri</w:t>
      </w:r>
      <w:r w:rsidR="00AC36CA" w:rsidRPr="00C7657D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ni takdir etmiştir</w:t>
      </w:r>
      <w:r w:rsidRPr="00C7657D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.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 </w:t>
      </w:r>
    </w:p>
    <w:p w14:paraId="22E42E60" w14:textId="77777777" w:rsidR="00124EFF" w:rsidRDefault="00124EFF" w:rsidP="00283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</w:p>
    <w:p w14:paraId="485F4B6B" w14:textId="1705F2DD" w:rsidR="00D82864" w:rsidRPr="00AC36CA" w:rsidRDefault="00124EFF" w:rsidP="002830B5">
      <w:pPr>
        <w:shd w:val="clear" w:color="auto" w:fill="FFFFFF"/>
        <w:spacing w:after="240"/>
        <w:ind w:left="58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  <w:r w:rsidRPr="00C8283E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Türk tarafı, arama-kurtarma çalışmalarında görev almak üzere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gönderilen </w:t>
      </w:r>
      <w:r w:rsidRPr="00C8283E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100 asker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r w:rsidRPr="00C8283E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ve Vietnam Hükümeti ile Vietnam Kızılhaç Derneği'nin toplam 900.000 ABD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d</w:t>
      </w:r>
      <w:r w:rsidRPr="00C8283E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oları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r w:rsidR="002830B5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baliğ mali</w:t>
      </w:r>
      <w:r w:rsidRPr="00C8283E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yardımları dahil olmak üzere, depremin sonuçlarının üstesinden gelinmesi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için</w:t>
      </w:r>
      <w:r w:rsidRPr="00C8283E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Vietnam Hükümeti ve </w:t>
      </w:r>
      <w:r w:rsidR="002830B5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H</w:t>
      </w:r>
      <w:r w:rsidRPr="00C8283E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alkı tarafından sağlanan destekten duyduğu memnuniyeti ifade etmiştir</w:t>
      </w:r>
      <w:r w:rsidRPr="00CE0087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.</w:t>
      </w:r>
    </w:p>
    <w:p w14:paraId="2EA2DC7D" w14:textId="0ADD2396" w:rsidR="00ED4E0C" w:rsidRPr="00AC36CA" w:rsidRDefault="00ED4E0C" w:rsidP="00AC36C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lastRenderedPageBreak/>
        <w:t>Taraflar ticaret, yatırım, turizm, kültür, spor, bilim-teknoloji, sivil havacılık, tarım, savunma ve güvenlik ile konsolosluk gibi alanlarda işbirliğinin önemine dikkat</w:t>
      </w:r>
      <w:r w:rsidR="001309D7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çekmiştir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.</w:t>
      </w:r>
    </w:p>
    <w:p w14:paraId="38F17C4E" w14:textId="77777777" w:rsidR="00CE30F1" w:rsidRPr="00AC36CA" w:rsidRDefault="00CE30F1" w:rsidP="00AC36CA">
      <w:pPr>
        <w:pStyle w:val="ListParagraph"/>
        <w:shd w:val="clear" w:color="auto" w:fill="FFFFFF"/>
        <w:spacing w:after="0" w:line="240" w:lineRule="auto"/>
        <w:ind w:left="58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</w:p>
    <w:p w14:paraId="233A8E76" w14:textId="33E22A48" w:rsidR="00ED4E0C" w:rsidRPr="00AC36CA" w:rsidRDefault="005768D9" w:rsidP="00AC36C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Ziyaret sırasında, Türkiye-Vietnam </w:t>
      </w:r>
      <w:r w:rsidR="00ED4E0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arasındaki ekonomik işbirliği vurgulanmış ve son dönemde ikili ticarette</w:t>
      </w:r>
      <w:r w:rsidR="00BF085B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ki olumlu gelişmeden duyulan memnuniyet </w:t>
      </w:r>
      <w:r w:rsidR="00ED4E0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kaydedilmiştir. </w:t>
      </w:r>
      <w:r w:rsidR="00BF085B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2022 yılındaki i</w:t>
      </w:r>
      <w:r w:rsidR="00ED4E0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ki</w:t>
      </w:r>
      <w:r w:rsidR="00BF085B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li</w:t>
      </w:r>
      <w:r w:rsidR="00ED4E0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ticaret hacmi 202</w:t>
      </w:r>
      <w:r w:rsidR="00BF085B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1 yılına </w:t>
      </w:r>
      <w:r w:rsidR="00ED4E0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kıyasla yüzde 26,3'lük bir artışla 2,4 milyar AB</w:t>
      </w:r>
      <w:r w:rsidR="00CE0084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D </w:t>
      </w:r>
      <w:r w:rsidR="00B54FF3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d</w:t>
      </w:r>
      <w:r w:rsidR="00CE0084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oları</w:t>
      </w:r>
      <w:r w:rsidR="00092645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nı</w:t>
      </w:r>
      <w:r w:rsidR="00BF085B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aşmıştır.</w:t>
      </w:r>
      <w:r w:rsidR="00CE0084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r w:rsidR="00E5758D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Taraflar, </w:t>
      </w:r>
      <w:r w:rsidR="00CE0084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bu </w:t>
      </w:r>
      <w:r w:rsidR="00ED4E0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eğilimin daha dengeli şekilde sürdürülmesinin önemi</w:t>
      </w:r>
      <w:r w:rsidR="00E5758D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ni vurgulamış, ayrıca</w:t>
      </w:r>
      <w:r w:rsidR="00ED4E0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r w:rsidR="00D45BE9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iş çevreleri</w:t>
      </w:r>
      <w:r w:rsidR="00BF085B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arasındaki temasların artırılması ve ticarette</w:t>
      </w:r>
      <w:r w:rsidR="00883970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ki </w:t>
      </w:r>
      <w:r w:rsidR="00BF085B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güçlükleri</w:t>
      </w:r>
      <w:r w:rsidR="00E5758D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n </w:t>
      </w:r>
      <w:r w:rsidR="00883970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ele alınması</w:t>
      </w:r>
      <w:r w:rsidR="00BF085B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suretiyle ticareti teşvik</w:t>
      </w:r>
      <w:r w:rsidR="00E5758D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etme</w:t>
      </w:r>
      <w:r w:rsidR="00883970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k</w:t>
      </w:r>
      <w:r w:rsidR="00E5758D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ve</w:t>
      </w:r>
      <w:r w:rsidR="00BF085B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r w:rsidR="00D45BE9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4 milyar </w:t>
      </w:r>
      <w:r w:rsidR="00E5758D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ABD </w:t>
      </w:r>
      <w:r w:rsidR="00D45BE9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dolar ticaret hacmi hedefine ulaşmak için </w:t>
      </w:r>
      <w:r w:rsidR="00ED4E0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yakın eşgüdüm</w:t>
      </w:r>
      <w:r w:rsidR="00883970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de bulunma </w:t>
      </w:r>
      <w:r w:rsidR="00ED4E0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konusunda </w:t>
      </w:r>
      <w:r w:rsidR="00D45BE9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mutabık kalmıştır.</w:t>
      </w:r>
    </w:p>
    <w:p w14:paraId="1877FB58" w14:textId="77777777" w:rsidR="00CE30F1" w:rsidRPr="00AC36CA" w:rsidRDefault="00CE30F1" w:rsidP="00AC3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</w:p>
    <w:p w14:paraId="4DF21478" w14:textId="7A390B65" w:rsidR="00ED4E0C" w:rsidRPr="00AC36CA" w:rsidRDefault="00ED4E0C" w:rsidP="00AC36C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Vietnam tarafı, Türk şirketlerinin sanayi, yüksek teknoloji</w:t>
      </w:r>
      <w:r w:rsidR="00092645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li 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tarım, yeşil ekonomi, </w:t>
      </w:r>
      <w:r w:rsidR="004A7EA5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yenilik</w:t>
      </w:r>
      <w:r w:rsidR="003E2547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çi girişimler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, yenilenebilir enerji, altyapı, lojistik </w:t>
      </w:r>
      <w:r w:rsidR="00562D83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gibi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alanlarda </w:t>
      </w:r>
      <w:r w:rsidR="00562D83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Vietnam’da 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yatırım yapmalarını memnuniyetle karşıla</w:t>
      </w:r>
      <w:r w:rsidR="005768D9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yarak</w:t>
      </w:r>
      <w:r w:rsidR="00562D83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desteklem</w:t>
      </w:r>
      <w:r w:rsidR="005768D9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iştir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.</w:t>
      </w:r>
      <w:r w:rsidR="005B3FD5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Vietnam tarafı</w:t>
      </w:r>
      <w:r w:rsidR="005B3FD5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ayrıca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, </w:t>
      </w:r>
      <w:proofErr w:type="spellStart"/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Long</w:t>
      </w:r>
      <w:proofErr w:type="spellEnd"/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proofErr w:type="spellStart"/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Thanh</w:t>
      </w:r>
      <w:proofErr w:type="spellEnd"/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Uluslararası Havalimanı'ndaki yolcu terminalinin bir Türk şirketi</w:t>
      </w:r>
      <w:r w:rsidR="00D45BE9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nin liderliğin</w:t>
      </w:r>
      <w:r w:rsidR="00562D83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deki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konsorsiyum tarafından 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yakın</w:t>
      </w:r>
      <w:r w:rsidR="00D45BE9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zamanda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inşa edilecek olmasını memnuniyetle karşılamış ve Türk şirketlerini Vietnam</w:t>
      </w:r>
      <w:r w:rsidR="00562D83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’da yerel mevzuata 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uygun</w:t>
      </w:r>
      <w:r w:rsidR="00562D83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şekilde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daha fazla yatırım projesi üstlenmeye davet etmiştir.</w:t>
      </w:r>
    </w:p>
    <w:p w14:paraId="5B080D98" w14:textId="77777777" w:rsidR="004A7EA5" w:rsidRPr="00AC36CA" w:rsidRDefault="004A7EA5" w:rsidP="00AC3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</w:p>
    <w:p w14:paraId="5EFE5D6E" w14:textId="13E5732D" w:rsidR="00F44DBC" w:rsidRPr="00AC36CA" w:rsidRDefault="00F90A67" w:rsidP="00AC36C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>Taraflar</w:t>
      </w:r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tarım alanında </w:t>
      </w:r>
      <w:r w:rsidR="00562D8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daha fazla </w:t>
      </w:r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>işbirliği potansiyel</w:t>
      </w:r>
      <w:r w:rsidR="00562D83">
        <w:rPr>
          <w:rFonts w:ascii="Times New Roman" w:eastAsia="Times New Roman" w:hAnsi="Times New Roman" w:cs="Times New Roman"/>
          <w:sz w:val="28"/>
          <w:szCs w:val="28"/>
          <w:lang w:eastAsia="tr-TR"/>
        </w:rPr>
        <w:t>i</w:t>
      </w:r>
      <w:r w:rsidR="0009264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olduğuna</w:t>
      </w:r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dikkat çekmiş ve tarımsal ve hayvansal ürün ticaretinin arttırılması amacıyla ilgili onay </w:t>
      </w:r>
      <w:r w:rsidR="00562D83">
        <w:rPr>
          <w:rFonts w:ascii="Times New Roman" w:eastAsia="Times New Roman" w:hAnsi="Times New Roman" w:cs="Times New Roman"/>
          <w:sz w:val="28"/>
          <w:szCs w:val="28"/>
          <w:lang w:eastAsia="tr-TR"/>
        </w:rPr>
        <w:t>süreçlerinin</w:t>
      </w:r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hızlandırılması için </w:t>
      </w:r>
      <w:r w:rsidR="00562D83">
        <w:rPr>
          <w:rFonts w:ascii="Times New Roman" w:eastAsia="Times New Roman" w:hAnsi="Times New Roman" w:cs="Times New Roman"/>
          <w:sz w:val="28"/>
          <w:szCs w:val="28"/>
          <w:lang w:eastAsia="tr-TR"/>
        </w:rPr>
        <w:t>temasların sıklaştırılmasına ilişkin</w:t>
      </w:r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kararlılıklarını ifade etmiştir. İki taraf ayrıca, </w:t>
      </w:r>
      <w:r w:rsidR="006F09BD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Vietnam'daki </w:t>
      </w:r>
      <w:r w:rsidR="006F09BD">
        <w:rPr>
          <w:rFonts w:ascii="Times New Roman" w:eastAsia="Times New Roman" w:hAnsi="Times New Roman" w:cs="Times New Roman"/>
          <w:sz w:val="28"/>
          <w:szCs w:val="28"/>
          <w:lang w:eastAsia="tr-TR"/>
        </w:rPr>
        <w:t>h</w:t>
      </w:r>
      <w:r w:rsidR="006F09BD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elal endüstrisini </w:t>
      </w:r>
      <w:r w:rsidR="00562D83">
        <w:rPr>
          <w:rFonts w:ascii="Times New Roman" w:eastAsia="Times New Roman" w:hAnsi="Times New Roman" w:cs="Times New Roman"/>
          <w:sz w:val="28"/>
          <w:szCs w:val="28"/>
          <w:lang w:eastAsia="tr-TR"/>
        </w:rPr>
        <w:t>tecrübe</w:t>
      </w:r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paylaşımı ve kapasite </w:t>
      </w:r>
      <w:r w:rsidR="00C6094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oluşturma gibi </w:t>
      </w:r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>yol</w:t>
      </w:r>
      <w:r w:rsidR="00C60949">
        <w:rPr>
          <w:rFonts w:ascii="Times New Roman" w:eastAsia="Times New Roman" w:hAnsi="Times New Roman" w:cs="Times New Roman"/>
          <w:sz w:val="28"/>
          <w:szCs w:val="28"/>
          <w:lang w:eastAsia="tr-TR"/>
        </w:rPr>
        <w:t>larla</w:t>
      </w:r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="00C6094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geliştirme </w:t>
      </w:r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>konusunda mutabık kalmıştır.</w:t>
      </w:r>
    </w:p>
    <w:p w14:paraId="5F531D4D" w14:textId="77777777" w:rsidR="004A7EA5" w:rsidRPr="00AC36CA" w:rsidRDefault="004A7EA5" w:rsidP="00AC3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1297F2BC" w14:textId="47872022" w:rsidR="00F44DBC" w:rsidRPr="00AC36CA" w:rsidRDefault="001A1315" w:rsidP="00AC36C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Taraflar,</w:t>
      </w:r>
      <w:r w:rsidR="00F90A67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</w:t>
      </w:r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>konomik ilişkilerin kapsamlı şekilde ele alınması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nı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teminen</w:t>
      </w:r>
      <w:proofErr w:type="spellEnd"/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Karma Ekonomik Komisyonun bir sonraki 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toplantısını</w:t>
      </w:r>
      <w:r w:rsidR="005B47E4">
        <w:rPr>
          <w:rFonts w:ascii="Times New Roman" w:eastAsia="Times New Roman" w:hAnsi="Times New Roman" w:cs="Times New Roman"/>
          <w:sz w:val="28"/>
          <w:szCs w:val="28"/>
          <w:lang w:eastAsia="tr-TR"/>
        </w:rPr>
        <w:t>n</w:t>
      </w:r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2024 yılının ilk çeyreğinde Ankara'da gerçekleştirilmesi yönündeki isteklerini dile getirmiştir.</w:t>
      </w:r>
    </w:p>
    <w:p w14:paraId="6A47CF04" w14:textId="77777777" w:rsidR="004A7EA5" w:rsidRPr="00AC36CA" w:rsidRDefault="004A7EA5" w:rsidP="00AC36CA">
      <w:pPr>
        <w:pStyle w:val="ListParagraph"/>
        <w:shd w:val="clear" w:color="auto" w:fill="FFFFFF"/>
        <w:spacing w:after="0" w:line="240" w:lineRule="auto"/>
        <w:ind w:left="587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5FDDB98C" w14:textId="1FF47C40" w:rsidR="00F44DBC" w:rsidRPr="00AC36CA" w:rsidRDefault="00F90A67" w:rsidP="00AC36C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>Taraflar</w:t>
      </w:r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>, ülkelerine daha fazla Türk ve Vietnamlı turist çekme ve bunun için elverişli koşullar yaratma arzularını vurgulamış, turizm alanında işbirliğini arttırmaya yönelik görüş alışverişinde bulunma</w:t>
      </w:r>
      <w:r w:rsidR="00AE6550">
        <w:rPr>
          <w:rFonts w:ascii="Times New Roman" w:eastAsia="Times New Roman" w:hAnsi="Times New Roman" w:cs="Times New Roman"/>
          <w:sz w:val="28"/>
          <w:szCs w:val="28"/>
          <w:lang w:eastAsia="tr-TR"/>
        </w:rPr>
        <w:t>,</w:t>
      </w:r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="00A25F2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ve </w:t>
      </w:r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>fuarlar, sempozyumlar</w:t>
      </w:r>
      <w:r w:rsidR="00A25F29">
        <w:rPr>
          <w:rFonts w:ascii="Times New Roman" w:eastAsia="Times New Roman" w:hAnsi="Times New Roman" w:cs="Times New Roman"/>
          <w:sz w:val="28"/>
          <w:szCs w:val="28"/>
          <w:lang w:eastAsia="tr-TR"/>
        </w:rPr>
        <w:t>,</w:t>
      </w:r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konferanslar</w:t>
      </w:r>
      <w:r w:rsidR="00A25F29">
        <w:rPr>
          <w:rFonts w:ascii="Times New Roman" w:eastAsia="Times New Roman" w:hAnsi="Times New Roman" w:cs="Times New Roman"/>
          <w:sz w:val="28"/>
          <w:szCs w:val="28"/>
          <w:lang w:eastAsia="tr-TR"/>
        </w:rPr>
        <w:t>la</w:t>
      </w:r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özel sektör işbirliğini teşvik etmeye yönelik çalışma</w:t>
      </w:r>
      <w:r w:rsidR="0009264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>konusunda mutabık kalmıştır.</w:t>
      </w:r>
    </w:p>
    <w:p w14:paraId="58241BAE" w14:textId="77777777" w:rsidR="004A7EA5" w:rsidRPr="00AC36CA" w:rsidRDefault="004A7EA5" w:rsidP="00AC36CA">
      <w:pPr>
        <w:pStyle w:val="ListParagraph"/>
        <w:shd w:val="clear" w:color="auto" w:fill="FFFFFF"/>
        <w:spacing w:after="0" w:line="240" w:lineRule="auto"/>
        <w:ind w:left="587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7C46CAA8" w14:textId="3C0946C5" w:rsidR="004A7EA5" w:rsidRPr="00AC36CA" w:rsidRDefault="00CE30F1" w:rsidP="00AC36C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>Taraflar</w:t>
      </w:r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ayrıca, turizm ve ticarete de katkıda bulunmak amacıyla sivil havacılık konularında işbirliğinin artırılması hususunda mutabık kalmıştır.</w:t>
      </w:r>
    </w:p>
    <w:p w14:paraId="42D9972D" w14:textId="77777777" w:rsidR="004A7EA5" w:rsidRPr="00AC36CA" w:rsidRDefault="004A7EA5" w:rsidP="00AC36CA">
      <w:pPr>
        <w:pStyle w:val="ListParagraph"/>
        <w:shd w:val="clear" w:color="auto" w:fill="FFFFFF"/>
        <w:spacing w:after="0" w:line="240" w:lineRule="auto"/>
        <w:ind w:left="587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308974D6" w14:textId="68F439FB" w:rsidR="00F44DBC" w:rsidRPr="00AC36CA" w:rsidRDefault="00A25F29" w:rsidP="00AC36C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lastRenderedPageBreak/>
        <w:t xml:space="preserve">Taraflar, </w:t>
      </w:r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Başbakan </w:t>
      </w:r>
      <w:proofErr w:type="spellStart"/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>Pham</w:t>
      </w:r>
      <w:proofErr w:type="spellEnd"/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>Minh</w:t>
      </w:r>
      <w:proofErr w:type="spellEnd"/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>Chinh'in</w:t>
      </w:r>
      <w:proofErr w:type="spellEnd"/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ziyareti vesilesiyle,</w:t>
      </w:r>
      <w:r w:rsidR="00AE655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>Ho</w:t>
      </w:r>
      <w:proofErr w:type="spellEnd"/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>Chi</w:t>
      </w:r>
      <w:proofErr w:type="spellEnd"/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>Minh</w:t>
      </w:r>
      <w:proofErr w:type="spellEnd"/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şehrinde Türkiye Cumhuriyeti</w:t>
      </w:r>
      <w:r w:rsidR="00AE655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tarafından muvazzaf</w:t>
      </w:r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Başkonsoloslu</w:t>
      </w:r>
      <w:r w:rsidR="00AE6550">
        <w:rPr>
          <w:rFonts w:ascii="Times New Roman" w:eastAsia="Times New Roman" w:hAnsi="Times New Roman" w:cs="Times New Roman"/>
          <w:sz w:val="28"/>
          <w:szCs w:val="28"/>
          <w:lang w:eastAsia="tr-TR"/>
        </w:rPr>
        <w:t>k açılması hususunda anlaşmıştır</w:t>
      </w:r>
      <w:r w:rsidR="00F44DBC" w:rsidRPr="00AC36CA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 </w:t>
      </w:r>
    </w:p>
    <w:p w14:paraId="24540744" w14:textId="77777777" w:rsidR="00CE30F1" w:rsidRPr="00AC36CA" w:rsidRDefault="00CE30F1" w:rsidP="00AC3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46A78728" w14:textId="7874B637" w:rsidR="00F44DBC" w:rsidRPr="00AC36CA" w:rsidRDefault="00F44DBC" w:rsidP="00AC36C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Savunma sanayiinin geniş potansiyele sahip bir alan olduğunu </w:t>
      </w:r>
      <w:r w:rsidR="002357F5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müdrik olan taraflar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, bu alandaki işbirliğini arttırma </w:t>
      </w:r>
      <w:r w:rsidR="00F90A67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konusunda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mutabık kalmıştır.</w:t>
      </w:r>
    </w:p>
    <w:p w14:paraId="23F8E000" w14:textId="77777777" w:rsidR="004A7EA5" w:rsidRPr="00AC36CA" w:rsidRDefault="004A7EA5" w:rsidP="00AC36CA">
      <w:pPr>
        <w:pStyle w:val="ListParagraph"/>
        <w:shd w:val="clear" w:color="auto" w:fill="FFFFFF"/>
        <w:spacing w:after="0" w:line="240" w:lineRule="auto"/>
        <w:ind w:left="58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</w:p>
    <w:p w14:paraId="1DB62B01" w14:textId="0780813C" w:rsidR="004A7EA5" w:rsidRPr="00AC36CA" w:rsidRDefault="00F44DBC" w:rsidP="00AC36C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Her iki taraf </w:t>
      </w:r>
      <w:r w:rsidR="002357F5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ayrıca</w:t>
      </w:r>
      <w:r w:rsidR="00C7657D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,</w:t>
      </w:r>
      <w:r w:rsidR="002357F5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proofErr w:type="spellStart"/>
      <w:r w:rsidR="00F90A67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sınıraşan</w:t>
      </w:r>
      <w:proofErr w:type="spellEnd"/>
      <w:r w:rsidR="00F90A67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ve organize suç</w:t>
      </w:r>
      <w:r w:rsidR="00F90A67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lar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r w:rsidR="00AE6550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ile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terörizm</w:t>
      </w:r>
      <w:r w:rsidR="00A018E5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in her türü ve tezahürü </w:t>
      </w:r>
      <w:r w:rsidR="00C7657D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başta </w:t>
      </w:r>
      <w:r w:rsidR="00A018E5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olmak üzere</w:t>
      </w:r>
      <w:r w:rsidR="00FD1E22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r w:rsidR="00A018E5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suç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la</w:t>
      </w:r>
      <w:r w:rsidR="00A018E5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rla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mücadelede</w:t>
      </w:r>
      <w:r w:rsidR="00A018E5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, bilgi ve deneyim paylaşımı </w:t>
      </w:r>
      <w:r w:rsidR="00D05858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dahil, iş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birliğinin arttırılması konusunda</w:t>
      </w:r>
      <w:r w:rsidR="00AE6550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anlaşmıştır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.</w:t>
      </w:r>
    </w:p>
    <w:p w14:paraId="709C9862" w14:textId="77777777" w:rsidR="004A7EA5" w:rsidRPr="00AC36CA" w:rsidRDefault="004A7EA5" w:rsidP="00AC3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</w:p>
    <w:p w14:paraId="428ECB55" w14:textId="0516FEB4" w:rsidR="00F44DBC" w:rsidRPr="00AC36CA" w:rsidRDefault="007C75D7" w:rsidP="00AC36C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Taraflar, a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fet yönetiminin önemin</w:t>
      </w:r>
      <w:r w:rsidR="002357F5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e atıfla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,</w:t>
      </w:r>
      <w:r w:rsidR="00096826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arama</w:t>
      </w:r>
      <w:r w:rsidR="00AE6550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-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kurtarma ve yardım </w:t>
      </w:r>
      <w:r w:rsidR="00AE6550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faaliyetlerinde </w:t>
      </w:r>
      <w:r w:rsidR="00096826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teknik eğitim </w:t>
      </w:r>
      <w:r w:rsidR="00096826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ve </w:t>
      </w:r>
      <w:r w:rsidR="00AE6550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tecrübe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paylaşımı</w:t>
      </w:r>
      <w:r w:rsidR="00C7657D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nda işbirliğini </w:t>
      </w:r>
      <w:r w:rsidR="00A018E5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teşvik etme konusunda mutabık kalmıştır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.</w:t>
      </w:r>
    </w:p>
    <w:p w14:paraId="7B1B4CB9" w14:textId="77777777" w:rsidR="004A7EA5" w:rsidRPr="00AC36CA" w:rsidRDefault="004A7EA5" w:rsidP="00AC3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</w:p>
    <w:p w14:paraId="615B5508" w14:textId="32B21624" w:rsidR="00F44DBC" w:rsidRPr="00AC36CA" w:rsidRDefault="00AE6550" w:rsidP="00AC36C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Taraflar, ikili işbirliğinin hukuki çerçevesini güçlendirmek üzere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r w:rsidR="001F0641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başta</w:t>
      </w:r>
      <w:r w:rsidR="001F0641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savunma, güvenlik ve </w:t>
      </w:r>
      <w:r w:rsidR="002357F5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suçluların 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iade</w:t>
      </w:r>
      <w:r w:rsidR="002357F5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si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r w:rsidR="007C75D7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olmak üzere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ikili anlaşmaların devam eden müzakerelerini hızlandırmayı taahhüt etmiştir.</w:t>
      </w:r>
    </w:p>
    <w:p w14:paraId="07DA0F9E" w14:textId="77777777" w:rsidR="004A7EA5" w:rsidRPr="00AC36CA" w:rsidRDefault="004A7EA5" w:rsidP="00AC3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</w:p>
    <w:p w14:paraId="5395CF9A" w14:textId="6B2435E4" w:rsidR="00F44DBC" w:rsidRPr="00AC36CA" w:rsidRDefault="00CE0069" w:rsidP="00AC36C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Ziyaret çerçevesinde taraflar, 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Türkiye Tarım ve Orman Bakanlığı ile Vietnam Tarım ve Kırsal Kalkınma Bakanlığı arasınd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a Tarım ve Ormancılık Alanında İ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şbirliği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Mutabakat Zaptı;</w:t>
      </w:r>
      <w:r w:rsidR="00F44DBC" w:rsidRPr="00AC36CA">
        <w:t xml:space="preserve"> 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Türkiye Dışişleri Bakanlığı Diplomasi Akademisi ile Vietnam Diplomasi Akademisi </w:t>
      </w:r>
      <w:r w:rsidR="006F3016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a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rasında </w:t>
      </w:r>
      <w:r w:rsidR="006F3016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İ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şbirliği</w:t>
      </w:r>
      <w:r w:rsidR="006F3016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ne 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dair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Mutabakat Zaptı ve Türk Hava Yolları ile Vietnam Hava Yolları arasında </w:t>
      </w:r>
      <w:r w:rsidR="006F3016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İ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şbirliğine </w:t>
      </w:r>
      <w:r w:rsidR="006F3016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i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lişkin Niyet Mektubu</w:t>
      </w:r>
      <w:r w:rsidR="002357F5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’nu 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imzalamıştır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. </w:t>
      </w:r>
    </w:p>
    <w:p w14:paraId="354A316B" w14:textId="77777777" w:rsidR="00CE30F1" w:rsidRPr="00AC36CA" w:rsidRDefault="00CE30F1" w:rsidP="00AC3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</w:p>
    <w:p w14:paraId="7A56B3FA" w14:textId="74F7461B" w:rsidR="00F44DBC" w:rsidRPr="00AC36CA" w:rsidRDefault="00B54FF3" w:rsidP="00AC36C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Her iki t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araf, başta Birleşmiş Milletler olmak üzere, çok taraflı forumlarda işbirliğini geliştirme</w:t>
      </w:r>
      <w:r w:rsidR="00C35375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yi kararlaştırmıştır. Ayrıca,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proofErr w:type="spellStart"/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ASEAN'ın</w:t>
      </w:r>
      <w:proofErr w:type="spellEnd"/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bölgedeki merkezi rolüne ve ASEAN-Türkiye </w:t>
      </w:r>
      <w:proofErr w:type="spellStart"/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Sektörel</w:t>
      </w:r>
      <w:proofErr w:type="spellEnd"/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Diyalog Ortaklığı da dâhil olmak üzere Türkiye ile ASEAN arasındaki işbirliğinin geliştirilmesine yönelik desteklerini yinelemiş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tir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.</w:t>
      </w:r>
    </w:p>
    <w:p w14:paraId="6B43836A" w14:textId="77777777" w:rsidR="00A018E5" w:rsidRPr="00AC36CA" w:rsidRDefault="00A018E5" w:rsidP="00AC36CA">
      <w:pPr>
        <w:pStyle w:val="ListParagraph"/>
        <w:shd w:val="clear" w:color="auto" w:fill="FFFFFF"/>
        <w:spacing w:after="0" w:line="240" w:lineRule="auto"/>
        <w:ind w:left="58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</w:p>
    <w:p w14:paraId="1815749E" w14:textId="0F0088D3" w:rsidR="00F44DBC" w:rsidRPr="00AC36CA" w:rsidRDefault="00F44DBC" w:rsidP="00AC36C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Taraflar, iki tarafı da ilgilendiren uluslararası ve bölgesel meseleler hakkında görüş alışverişinde bulunmuş</w:t>
      </w:r>
      <w:r w:rsidR="007C75D7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, ayrıca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bölgesel ve küresel düzeyde barış, istikrar, güvenlik ve kalkınm</w:t>
      </w:r>
      <w:r w:rsidR="00E36759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anın sağlanması için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uluslararası hukuka ve BM Şartına riayet edilmesinin önemini vurgulamış</w:t>
      </w:r>
      <w:r w:rsidR="007C75D7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tır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.</w:t>
      </w:r>
    </w:p>
    <w:p w14:paraId="0A2795A9" w14:textId="77777777" w:rsidR="00A018E5" w:rsidRPr="00AC36CA" w:rsidRDefault="00A018E5" w:rsidP="00AC3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</w:p>
    <w:p w14:paraId="2BA53A14" w14:textId="16A345CF" w:rsidR="00F44DBC" w:rsidRPr="00AC36CA" w:rsidRDefault="00F44DBC" w:rsidP="00AC36C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Taraflar, dostluk ve işbirliği</w:t>
      </w:r>
      <w:r w:rsidR="000E0C13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ne dayalı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ilişkilerin yeni bir ortaklık </w:t>
      </w:r>
      <w:r w:rsidR="00E36759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çerçevesine</w:t>
      </w:r>
      <w:r w:rsidR="002357F5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yükseltilmesinin önemini kaydetmiştir.</w:t>
      </w:r>
    </w:p>
    <w:p w14:paraId="7CB1E841" w14:textId="77777777" w:rsidR="00A018E5" w:rsidRPr="00AC36CA" w:rsidRDefault="00A018E5" w:rsidP="00AC3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</w:p>
    <w:p w14:paraId="50280165" w14:textId="43002845" w:rsidR="00A018E5" w:rsidRPr="00AC36CA" w:rsidRDefault="00F44DBC" w:rsidP="00AC36C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Türk</w:t>
      </w:r>
      <w:r w:rsidR="007C75D7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r w:rsidR="000F340F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tarafı</w:t>
      </w:r>
      <w:r w:rsidR="007C75D7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,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Başbakan </w:t>
      </w:r>
      <w:r w:rsidR="002357F5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Sayın</w:t>
      </w:r>
      <w:r w:rsidR="004A280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proofErr w:type="spellStart"/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Pham</w:t>
      </w:r>
      <w:proofErr w:type="spellEnd"/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proofErr w:type="spellStart"/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Minh</w:t>
      </w:r>
      <w:proofErr w:type="spellEnd"/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proofErr w:type="spellStart"/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Chinh'in</w:t>
      </w:r>
      <w:proofErr w:type="spellEnd"/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Türkiye ziyaretini memnuniyetle karşıla</w:t>
      </w:r>
      <w:r w:rsidR="007C75D7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yarak, ilişkilerde önemli bir 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dönüm no</w:t>
      </w:r>
      <w:r w:rsidR="00CE30F1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ktası</w:t>
      </w:r>
      <w:r w:rsidR="007C75D7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r w:rsidR="00CE30F1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olarak nitelendirmiştir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. Başbakan </w:t>
      </w:r>
      <w:r w:rsidR="002357F5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Sayın </w:t>
      </w:r>
      <w:proofErr w:type="spellStart"/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Pham</w:t>
      </w:r>
      <w:proofErr w:type="spellEnd"/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proofErr w:type="spellStart"/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Minh</w:t>
      </w:r>
      <w:proofErr w:type="spellEnd"/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proofErr w:type="spellStart"/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Chinh</w:t>
      </w:r>
      <w:proofErr w:type="spellEnd"/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, kendisine ve heyetine gösterilen misafirperverlik için içten </w:t>
      </w:r>
      <w:r w:rsidR="007C75D7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şükranlarını sunmuştur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.</w:t>
      </w:r>
    </w:p>
    <w:p w14:paraId="29CA5C3B" w14:textId="77777777" w:rsidR="00A018E5" w:rsidRPr="00AC36CA" w:rsidRDefault="00A018E5" w:rsidP="00AC3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</w:p>
    <w:p w14:paraId="5341036C" w14:textId="0D6092CB" w:rsidR="00F44DBC" w:rsidRPr="00AC36CA" w:rsidRDefault="003E2547" w:rsidP="00AC36C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lastRenderedPageBreak/>
        <w:t xml:space="preserve">Cumhurbaşkanı </w:t>
      </w:r>
      <w:r w:rsidR="002357F5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Sayın 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Recep Tayyip Erdoğan, Cumhurbaşkanı Yardımcısı </w:t>
      </w:r>
      <w:r w:rsidR="002357F5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Sayın 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Cevdet Yılmaz ve TBMM Başkanı</w:t>
      </w:r>
      <w:r w:rsidR="00CE0084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r w:rsidR="002357F5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Sayın 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Numan Kurtulmuş, sırasıyla </w:t>
      </w:r>
      <w:r w:rsidR="00CE0084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Cumhurbaşkanı </w:t>
      </w:r>
      <w:r w:rsidR="002357F5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Sayın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proofErr w:type="spellStart"/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Vo</w:t>
      </w:r>
      <w:proofErr w:type="spellEnd"/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Van </w:t>
      </w:r>
      <w:proofErr w:type="spellStart"/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Thuong</w:t>
      </w:r>
      <w:proofErr w:type="spellEnd"/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, Başbakan </w:t>
      </w:r>
      <w:r w:rsidR="002357F5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Sayın </w:t>
      </w:r>
      <w:proofErr w:type="spellStart"/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Pham</w:t>
      </w:r>
      <w:proofErr w:type="spellEnd"/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proofErr w:type="spellStart"/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Minh</w:t>
      </w:r>
      <w:proofErr w:type="spellEnd"/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proofErr w:type="spellStart"/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Chinh</w:t>
      </w:r>
      <w:proofErr w:type="spellEnd"/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ve Ulusal Meclis Başkanı </w:t>
      </w:r>
      <w:r w:rsidR="002357F5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Sayın </w:t>
      </w:r>
      <w:proofErr w:type="spellStart"/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Vuong</w:t>
      </w:r>
      <w:proofErr w:type="spellEnd"/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proofErr w:type="spellStart"/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Dinh</w:t>
      </w:r>
      <w:proofErr w:type="spellEnd"/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proofErr w:type="spellStart"/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Hue'nin</w:t>
      </w:r>
      <w:proofErr w:type="spellEnd"/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karşılıklı uygun</w:t>
      </w:r>
      <w:r w:rsidR="00CE2FB5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görüle</w:t>
      </w:r>
      <w:r w:rsidR="002357F5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cek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r w:rsidR="002357F5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tarihlerde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Viet</w:t>
      </w:r>
      <w:r w:rsidR="00CE2FB5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n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am'a resmi ziyarette bulunma davetlerinden duydukları memnuniyeti </w:t>
      </w:r>
      <w:r w:rsidR="00CE0084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dile getirmiştir</w:t>
      </w:r>
      <w:r w:rsidR="00F44DBC"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.</w:t>
      </w:r>
    </w:p>
    <w:p w14:paraId="002D24B9" w14:textId="77777777" w:rsidR="00F44DBC" w:rsidRPr="00AC36CA" w:rsidRDefault="00F44DBC" w:rsidP="00AC3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</w:p>
    <w:p w14:paraId="5EE6828E" w14:textId="77777777" w:rsidR="00F44DBC" w:rsidRPr="00AC36CA" w:rsidRDefault="00F44DBC" w:rsidP="00AC3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​​​​​​​​</w:t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ab/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ab/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ab/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ab/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ab/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ab/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ab/>
      </w: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ab/>
      </w:r>
    </w:p>
    <w:p w14:paraId="4C2B6804" w14:textId="04B0B2C8" w:rsidR="00F44DBC" w:rsidRPr="00AC36CA" w:rsidRDefault="00F44DBC" w:rsidP="00AC36CA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  <w:r w:rsidRPr="00AC36C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tr-TR"/>
        </w:rPr>
        <w:t xml:space="preserve">Ankara, </w:t>
      </w:r>
      <w:r w:rsidR="00124EF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tr-TR"/>
        </w:rPr>
        <w:t>30</w:t>
      </w:r>
      <w:r w:rsidRPr="00AC36C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tr-TR"/>
        </w:rPr>
        <w:t xml:space="preserve"> Kasım 2023</w:t>
      </w:r>
    </w:p>
    <w:p w14:paraId="38422EEE" w14:textId="77777777" w:rsidR="00F44DBC" w:rsidRPr="00AC36CA" w:rsidRDefault="00F44DBC" w:rsidP="00AC3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  <w:r w:rsidRPr="00AC36CA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 </w:t>
      </w:r>
    </w:p>
    <w:p w14:paraId="5E0F3341" w14:textId="77777777" w:rsidR="00DD0B8B" w:rsidRPr="00AC36CA" w:rsidRDefault="00DD0B8B" w:rsidP="00AC36CA">
      <w:pPr>
        <w:pStyle w:val="NormalWeb"/>
        <w:shd w:val="clear" w:color="auto" w:fill="FFFFFF"/>
        <w:spacing w:before="0" w:beforeAutospacing="0" w:after="0" w:afterAutospacing="0"/>
        <w:ind w:left="227"/>
        <w:jc w:val="both"/>
        <w:rPr>
          <w:color w:val="000000"/>
          <w:sz w:val="28"/>
          <w:szCs w:val="28"/>
        </w:rPr>
      </w:pPr>
    </w:p>
    <w:sectPr w:rsidR="00DD0B8B" w:rsidRPr="00AC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6257"/>
    <w:multiLevelType w:val="hybridMultilevel"/>
    <w:tmpl w:val="EA06A6B8"/>
    <w:lvl w:ilvl="0" w:tplc="3F1EC7AC">
      <w:start w:val="1"/>
      <w:numFmt w:val="decimal"/>
      <w:lvlText w:val="%1."/>
      <w:lvlJc w:val="left"/>
      <w:pPr>
        <w:ind w:left="58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43491"/>
    <w:multiLevelType w:val="hybridMultilevel"/>
    <w:tmpl w:val="1504A3E2"/>
    <w:lvl w:ilvl="0" w:tplc="3F1EC7AC">
      <w:start w:val="1"/>
      <w:numFmt w:val="decimal"/>
      <w:lvlText w:val="%1."/>
      <w:lvlJc w:val="left"/>
      <w:pPr>
        <w:ind w:left="58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5B0D3853"/>
    <w:multiLevelType w:val="hybridMultilevel"/>
    <w:tmpl w:val="18ACD682"/>
    <w:lvl w:ilvl="0" w:tplc="041F000F">
      <w:start w:val="1"/>
      <w:numFmt w:val="decimal"/>
      <w:lvlText w:val="%1."/>
      <w:lvlJc w:val="left"/>
      <w:pPr>
        <w:ind w:left="947" w:hanging="360"/>
      </w:p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num w:numId="1" w16cid:durableId="913318020">
    <w:abstractNumId w:val="2"/>
  </w:num>
  <w:num w:numId="2" w16cid:durableId="1929147767">
    <w:abstractNumId w:val="1"/>
  </w:num>
  <w:num w:numId="3" w16cid:durableId="197074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CB"/>
    <w:rsid w:val="00016CAF"/>
    <w:rsid w:val="00051C6B"/>
    <w:rsid w:val="00075C12"/>
    <w:rsid w:val="00092645"/>
    <w:rsid w:val="00096826"/>
    <w:rsid w:val="000E0C13"/>
    <w:rsid w:val="000F340F"/>
    <w:rsid w:val="00124EFF"/>
    <w:rsid w:val="001309D7"/>
    <w:rsid w:val="001A1315"/>
    <w:rsid w:val="001C76C9"/>
    <w:rsid w:val="001E6AD7"/>
    <w:rsid w:val="001F0641"/>
    <w:rsid w:val="002357F5"/>
    <w:rsid w:val="002830B5"/>
    <w:rsid w:val="002A010F"/>
    <w:rsid w:val="002B6A09"/>
    <w:rsid w:val="002C3BDF"/>
    <w:rsid w:val="003E2547"/>
    <w:rsid w:val="003E61F4"/>
    <w:rsid w:val="00422A3A"/>
    <w:rsid w:val="004366D6"/>
    <w:rsid w:val="004543D8"/>
    <w:rsid w:val="004A280C"/>
    <w:rsid w:val="004A7EA5"/>
    <w:rsid w:val="00562D83"/>
    <w:rsid w:val="005768D9"/>
    <w:rsid w:val="005B3FD5"/>
    <w:rsid w:val="005B47E4"/>
    <w:rsid w:val="006324FD"/>
    <w:rsid w:val="006F09BD"/>
    <w:rsid w:val="006F3016"/>
    <w:rsid w:val="007C75D7"/>
    <w:rsid w:val="0084731D"/>
    <w:rsid w:val="00861E13"/>
    <w:rsid w:val="00883970"/>
    <w:rsid w:val="008B6E29"/>
    <w:rsid w:val="008C2A18"/>
    <w:rsid w:val="008D1E70"/>
    <w:rsid w:val="008F022B"/>
    <w:rsid w:val="009C3D65"/>
    <w:rsid w:val="00A018E5"/>
    <w:rsid w:val="00A25F29"/>
    <w:rsid w:val="00A57695"/>
    <w:rsid w:val="00AC36CA"/>
    <w:rsid w:val="00AE17AC"/>
    <w:rsid w:val="00AE6550"/>
    <w:rsid w:val="00B01F3D"/>
    <w:rsid w:val="00B031C3"/>
    <w:rsid w:val="00B16C47"/>
    <w:rsid w:val="00B318E3"/>
    <w:rsid w:val="00B54FF3"/>
    <w:rsid w:val="00B76C1A"/>
    <w:rsid w:val="00BF085B"/>
    <w:rsid w:val="00C35375"/>
    <w:rsid w:val="00C60949"/>
    <w:rsid w:val="00C7657D"/>
    <w:rsid w:val="00CC0741"/>
    <w:rsid w:val="00CE0069"/>
    <w:rsid w:val="00CE0084"/>
    <w:rsid w:val="00CE2FB5"/>
    <w:rsid w:val="00CE30F1"/>
    <w:rsid w:val="00D04E97"/>
    <w:rsid w:val="00D05858"/>
    <w:rsid w:val="00D20B87"/>
    <w:rsid w:val="00D27782"/>
    <w:rsid w:val="00D45BE9"/>
    <w:rsid w:val="00D616EB"/>
    <w:rsid w:val="00D82864"/>
    <w:rsid w:val="00D855C7"/>
    <w:rsid w:val="00DB197E"/>
    <w:rsid w:val="00DD0B8B"/>
    <w:rsid w:val="00DF04CB"/>
    <w:rsid w:val="00E36759"/>
    <w:rsid w:val="00E5758D"/>
    <w:rsid w:val="00E65AF6"/>
    <w:rsid w:val="00ED4E0C"/>
    <w:rsid w:val="00EE7E35"/>
    <w:rsid w:val="00F44DBC"/>
    <w:rsid w:val="00F90A67"/>
    <w:rsid w:val="00FA6825"/>
    <w:rsid w:val="00FD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70DC2"/>
  <w15:chartTrackingRefBased/>
  <w15:docId w15:val="{5333B48F-D975-4B88-AB50-A1C607FB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DD0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B8B"/>
    <w:pPr>
      <w:spacing w:after="0" w:line="240" w:lineRule="auto"/>
    </w:pPr>
    <w:rPr>
      <w:kern w:val="2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B8B"/>
    <w:rPr>
      <w:kern w:val="2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A7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6C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22A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A77EB-D7C7-47F7-B8CC-CDF68953822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T.C. DIŞİŞLERİ BAKANLIĞI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Gençyürek</dc:creator>
  <cp:keywords/>
  <dc:description/>
  <cp:lastModifiedBy>Y T</cp:lastModifiedBy>
  <cp:revision>2</cp:revision>
  <cp:lastPrinted>2023-12-01T08:09:00Z</cp:lastPrinted>
  <dcterms:created xsi:type="dcterms:W3CDTF">2023-12-05T03:31:00Z</dcterms:created>
  <dcterms:modified xsi:type="dcterms:W3CDTF">2023-12-05T03:31:00Z</dcterms:modified>
</cp:coreProperties>
</file>